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5A15B5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5A15B5">
        <w:rPr>
          <w:rFonts w:ascii="Times New Roman" w:hAnsi="Times New Roman" w:cs="Times New Roman"/>
          <w:sz w:val="28"/>
          <w:szCs w:val="28"/>
        </w:rPr>
        <w:t>28.04</w:t>
      </w:r>
      <w:r w:rsidR="00B13476" w:rsidRPr="005A15B5">
        <w:rPr>
          <w:rFonts w:ascii="Times New Roman" w:hAnsi="Times New Roman" w:cs="Times New Roman"/>
          <w:sz w:val="28"/>
          <w:szCs w:val="28"/>
        </w:rPr>
        <w:t>.2025</w:t>
      </w:r>
      <w:r w:rsidR="00495109" w:rsidRPr="005A15B5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5A15B5">
        <w:rPr>
          <w:rFonts w:ascii="Times New Roman" w:hAnsi="Times New Roman" w:cs="Times New Roman"/>
          <w:sz w:val="28"/>
          <w:szCs w:val="28"/>
        </w:rPr>
        <w:t>№</w:t>
      </w:r>
      <w:r w:rsidR="00410F84" w:rsidRPr="005A15B5">
        <w:rPr>
          <w:rFonts w:ascii="Times New Roman" w:hAnsi="Times New Roman" w:cs="Times New Roman"/>
          <w:sz w:val="28"/>
          <w:szCs w:val="28"/>
        </w:rPr>
        <w:t xml:space="preserve"> </w:t>
      </w:r>
      <w:r w:rsidRPr="005A15B5">
        <w:rPr>
          <w:rFonts w:ascii="Times New Roman" w:hAnsi="Times New Roman" w:cs="Times New Roman"/>
          <w:sz w:val="28"/>
          <w:szCs w:val="28"/>
        </w:rPr>
        <w:t>2728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9E09C1" w:rsidRPr="009E09C1" w:rsidTr="00EF185A">
        <w:tc>
          <w:tcPr>
            <w:tcW w:w="9634" w:type="dxa"/>
          </w:tcPr>
          <w:p w:rsidR="009E09C1" w:rsidRPr="009E09C1" w:rsidRDefault="009E09C1" w:rsidP="009E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0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6DB3" w:rsidRPr="00D76DB3" w:rsidRDefault="00D76DB3" w:rsidP="00D76DB3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D76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D76DB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76DB3" w:rsidRPr="00D76DB3" w:rsidRDefault="00D76DB3" w:rsidP="00D76D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B3" w:rsidRPr="00D76DB3" w:rsidRDefault="00D76DB3" w:rsidP="00D76DB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79,2 кв. м, этаж технический,        с кадастровым номером 50:49:0010101:4433, расположенного по адресу: Российская Федерация, Московская область, Одинцовский городской округ, город Звенигород, микрорайон </w:t>
      </w:r>
      <w:proofErr w:type="spellStart"/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Супонево</w:t>
      </w:r>
      <w:proofErr w:type="spellEnd"/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1, помещение 1/1                            (далее – Имущество), арендуемого обществом с ограниченной ответственностью «БЕЛКОМП» (ОГРН 1035006452590, ИНН 5032010473), имеющим преимущественное право на приобретение Имущества в рамках Федерального закона № 159-ФЗ. </w:t>
      </w:r>
    </w:p>
    <w:p w:rsidR="00D76DB3" w:rsidRPr="00D76DB3" w:rsidRDefault="00D76DB3" w:rsidP="00D76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5 743 000,00 руб. (Пять миллионов семьсот сорок три тысячи  </w:t>
      </w: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  00 копеек) без учета НДС в соответствии с отчетом об оценке рыночной стоимости муниципального имущества от 25.03.2025 № 028-25, с оплатой приобретаемого имущества в рассрочку на пять лет равными платежами. </w:t>
      </w:r>
    </w:p>
    <w:p w:rsidR="00D76DB3" w:rsidRPr="00D76DB3" w:rsidRDefault="00D76DB3" w:rsidP="00D76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76DB3" w:rsidRPr="00D76DB3" w:rsidRDefault="00D76DB3" w:rsidP="00D76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D76DB3" w:rsidRPr="00D76DB3" w:rsidRDefault="00D76DB3" w:rsidP="00D76D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—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Исполняющий обязанности </w:t>
      </w:r>
      <w:bookmarkStart w:id="0" w:name="_GoBack"/>
      <w:bookmarkEnd w:id="0"/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заместителя Главы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—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начальника Финансово-казначейского управления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</w:t>
      </w:r>
      <w:r w:rsidRPr="00D76D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А.И. </w:t>
      </w:r>
      <w:proofErr w:type="spellStart"/>
      <w:r w:rsidRPr="00D76D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Бендо</w:t>
      </w:r>
      <w:proofErr w:type="spellEnd"/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D76D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D76DB3" w:rsidRPr="00D76DB3" w:rsidRDefault="00D76DB3" w:rsidP="00D76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D76DB3" w:rsidRPr="00D76DB3" w:rsidRDefault="00D76DB3" w:rsidP="00D76DB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D76DB3" w:rsidRPr="00D76DB3" w:rsidRDefault="00D76DB3" w:rsidP="00D76DB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D76DB3" w:rsidRPr="00D76DB3" w:rsidRDefault="00D76DB3" w:rsidP="00D76DB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D76DB3" w:rsidRPr="00D76DB3" w:rsidRDefault="00D76DB3" w:rsidP="00D76DB3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DB3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D76DB3" w:rsidRPr="00D76DB3" w:rsidRDefault="00D76DB3" w:rsidP="00D76DB3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DB3" w:rsidRPr="00D76DB3" w:rsidRDefault="00D76DB3" w:rsidP="00D76DB3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D76DB3">
        <w:rPr>
          <w:rFonts w:ascii="Times New Roman" w:eastAsia="Times New Roman" w:hAnsi="Times New Roman" w:cs="Courier New"/>
          <w:szCs w:val="20"/>
          <w:lang w:eastAsia="ru-RU"/>
        </w:rPr>
        <w:t>исп. Гнедаш О.Н.</w:t>
      </w:r>
    </w:p>
    <w:p w:rsidR="00D76DB3" w:rsidRPr="00D76DB3" w:rsidRDefault="00D76DB3" w:rsidP="00D76DB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6DB3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D76DB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915B2"/>
    <w:rsid w:val="003A39B2"/>
    <w:rsid w:val="003B6AE6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A15B5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76DB3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8CE2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357024-7429-4C76-8E82-5550C9D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7</cp:revision>
  <cp:lastPrinted>2022-07-21T06:53:00Z</cp:lastPrinted>
  <dcterms:created xsi:type="dcterms:W3CDTF">2025-01-27T08:46:00Z</dcterms:created>
  <dcterms:modified xsi:type="dcterms:W3CDTF">2025-04-29T07:09:00Z</dcterms:modified>
</cp:coreProperties>
</file>